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AC" w:rsidRPr="008807AC" w:rsidRDefault="008807AC" w:rsidP="00BA07FD">
      <w:pPr>
        <w:jc w:val="center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 w:rsidRPr="00BA07FD">
        <w:rPr>
          <w:rFonts w:ascii="Tahoma" w:hAnsi="Tahoma" w:cs="B Titr" w:hint="cs"/>
          <w:bCs/>
          <w:noProof w:val="0"/>
          <w:sz w:val="26"/>
          <w:szCs w:val="26"/>
          <w:rtl/>
        </w:rPr>
        <w:t>برنامه تفصیلی درس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BA07FD" w:rsidRPr="00BA07FD">
        <w:rPr>
          <w:rFonts w:ascii="Tahoma" w:hAnsi="Tahoma" w:cs="B Titr" w:hint="cs"/>
          <w:bCs/>
          <w:noProof w:val="0"/>
          <w:sz w:val="26"/>
          <w:szCs w:val="26"/>
          <w:rtl/>
        </w:rPr>
        <w:t>پاتولوژی بالینی (511221)</w:t>
      </w:r>
      <w:r w:rsidR="00BA07FD">
        <w:rPr>
          <w:rFonts w:ascii="Tahoma" w:hAnsi="Tahoma" w:cs="B Titr" w:hint="cs"/>
          <w:bCs/>
          <w:noProof w:val="0"/>
          <w:sz w:val="26"/>
          <w:szCs w:val="26"/>
          <w:rtl/>
        </w:rPr>
        <w:t xml:space="preserve"> </w:t>
      </w:r>
      <w:r w:rsidR="00BA07FD" w:rsidRPr="00BA07FD">
        <w:rPr>
          <w:rFonts w:ascii="Tahoma" w:hAnsi="Tahoma" w:cs="B Titr" w:hint="cs"/>
          <w:bCs/>
          <w:noProof w:val="0"/>
          <w:sz w:val="26"/>
          <w:szCs w:val="26"/>
          <w:rtl/>
        </w:rPr>
        <w:t xml:space="preserve">نيمسال </w:t>
      </w:r>
      <w:r w:rsidR="00BA07FD" w:rsidRPr="00BA07FD">
        <w:rPr>
          <w:rFonts w:ascii="Tahoma" w:hAnsi="Tahoma" w:cs="B Titr" w:hint="cs"/>
          <w:bCs/>
          <w:noProof w:val="0"/>
          <w:sz w:val="26"/>
          <w:szCs w:val="26"/>
          <w:rtl/>
          <w:lang w:bidi="fa-IR"/>
        </w:rPr>
        <w:t xml:space="preserve">دوم </w:t>
      </w:r>
      <w:r w:rsidR="00BA07FD" w:rsidRPr="00BA07FD">
        <w:rPr>
          <w:rFonts w:ascii="Tahoma" w:hAnsi="Tahoma" w:cs="B Titr" w:hint="cs"/>
          <w:bCs/>
          <w:noProof w:val="0"/>
          <w:sz w:val="26"/>
          <w:szCs w:val="26"/>
          <w:rtl/>
        </w:rPr>
        <w:t>سال تحصيلي 1402-1401</w:t>
      </w:r>
    </w:p>
    <w:p w:rsidR="008807AC" w:rsidRDefault="008807AC" w:rsidP="008807AC">
      <w:pPr>
        <w:jc w:val="center"/>
        <w:rPr>
          <w:rtl/>
          <w:lang w:bidi="fa-IR"/>
        </w:rPr>
      </w:pPr>
    </w:p>
    <w:tbl>
      <w:tblPr>
        <w:tblW w:w="11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5"/>
        <w:gridCol w:w="1535"/>
        <w:gridCol w:w="733"/>
        <w:gridCol w:w="1276"/>
        <w:gridCol w:w="1134"/>
        <w:gridCol w:w="992"/>
      </w:tblGrid>
      <w:tr w:rsidR="009E16CA" w:rsidTr="00F90873">
        <w:trPr>
          <w:jc w:val="center"/>
        </w:trPr>
        <w:tc>
          <w:tcPr>
            <w:tcW w:w="5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07AC" w:rsidRDefault="008807AC" w:rsidP="002E02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5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07AC" w:rsidRDefault="008807AC" w:rsidP="002E02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7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07AC" w:rsidRDefault="008807AC" w:rsidP="002E02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07AC" w:rsidRDefault="008807AC" w:rsidP="002E02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07AC" w:rsidRDefault="008807AC" w:rsidP="002E02C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8807AC" w:rsidRDefault="00F57EA6" w:rsidP="002E02C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9E16CA" w:rsidTr="00F90873">
        <w:trPr>
          <w:trHeight w:val="755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AC" w:rsidRDefault="00F90873" w:rsidP="00BA07F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تفسير نتايج آزمايشگاهي (پره آناليز)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AC" w:rsidRPr="00F90873" w:rsidRDefault="00F90873" w:rsidP="00BA07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08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کرامتي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AC" w:rsidRPr="00BA07FD" w:rsidRDefault="00BA07FD" w:rsidP="00F908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07F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AC" w:rsidRDefault="00F90873" w:rsidP="00BA07F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3/12/1401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AC" w:rsidRPr="00BA07FD" w:rsidRDefault="00BA07FD" w:rsidP="00BA07F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07F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807AC" w:rsidRPr="00F90873" w:rsidRDefault="00F57EA6" w:rsidP="00BA07FD">
            <w:pPr>
              <w:jc w:val="center"/>
              <w:rPr>
                <w:rFonts w:cs="B Nazanin"/>
                <w:sz w:val="24"/>
                <w:szCs w:val="24"/>
              </w:rPr>
            </w:pPr>
            <w:r w:rsidRPr="00F90873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</w:tr>
      <w:tr w:rsidR="00BA07FD" w:rsidTr="00F90873">
        <w:trPr>
          <w:trHeight w:val="80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FD" w:rsidRDefault="00F90873" w:rsidP="00BA07F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تفسير نتايج آزمايشگاهي ( مديريت کيفيت)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FD" w:rsidRPr="00F90873" w:rsidRDefault="00F90873" w:rsidP="00BA07FD">
            <w:pPr>
              <w:jc w:val="center"/>
              <w:rPr>
                <w:rFonts w:cs="B Nazanin"/>
                <w:b/>
                <w:bCs/>
                <w:rtl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دکتر کرامتي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FD" w:rsidRPr="00BA07FD" w:rsidRDefault="00BA07FD" w:rsidP="00F908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07F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FD" w:rsidRDefault="00F90873" w:rsidP="00BA07F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10/12/1401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FD" w:rsidRPr="00BA07FD" w:rsidRDefault="00BA07FD" w:rsidP="00BA07F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07F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07FD" w:rsidRPr="00F90873" w:rsidRDefault="00BA07FD" w:rsidP="00BA07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0873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</w:tr>
      <w:tr w:rsidR="00F90873" w:rsidTr="00F90873">
        <w:trPr>
          <w:trHeight w:val="80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بيوشيمي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دکتر معمار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24/12/1401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F90873" w:rsidTr="00F90873">
        <w:trPr>
          <w:trHeight w:val="89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کامل ادرار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دکتر معمار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16/1/1402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چهارم </w:t>
            </w:r>
          </w:p>
        </w:tc>
      </w:tr>
      <w:tr w:rsidR="00F90873" w:rsidTr="00F90873">
        <w:trPr>
          <w:trHeight w:val="89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ميکروب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دکتر اکبري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23/1/1402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پنجم </w:t>
            </w:r>
          </w:p>
        </w:tc>
      </w:tr>
      <w:tr w:rsidR="00F90873" w:rsidTr="00F90873">
        <w:trPr>
          <w:trHeight w:val="89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تفسير </w:t>
            </w:r>
            <w:r>
              <w:rPr>
                <w:rFonts w:cs="B Nazanin"/>
                <w:b/>
                <w:bCs/>
                <w:sz w:val="26"/>
                <w:szCs w:val="26"/>
              </w:rPr>
              <w:t>CBC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اسمير خون محيطي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دکتر برومند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30/1/1402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ششم </w:t>
            </w:r>
          </w:p>
        </w:tc>
      </w:tr>
      <w:tr w:rsidR="00F90873" w:rsidTr="00F90873">
        <w:trPr>
          <w:trHeight w:val="80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تست هاي انعقادي ،تست هاي بانک خون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دکتر صادقيان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6/2/1402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هفتم </w:t>
            </w:r>
          </w:p>
        </w:tc>
      </w:tr>
      <w:tr w:rsidR="00F90873" w:rsidTr="00F90873">
        <w:trPr>
          <w:trHeight w:val="89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غربالگري حاملگي، تومور مارکر، هورمون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944D1A" w:rsidP="00944D1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ال نبي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13/2/1402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هشتم </w:t>
            </w:r>
          </w:p>
        </w:tc>
      </w:tr>
      <w:tr w:rsidR="00F90873" w:rsidTr="00F90873">
        <w:trPr>
          <w:trHeight w:val="89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آشنايي با دستگاه ها و آزمايش هاي </w:t>
            </w:r>
            <w:r>
              <w:rPr>
                <w:rFonts w:cs="B Nazanin"/>
                <w:b/>
                <w:bCs/>
                <w:sz w:val="26"/>
                <w:szCs w:val="26"/>
              </w:rPr>
              <w:t>ABG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، سم شناسي هماتولوژي (شامل </w: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CBC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تست هاي انعقادي)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  <w:rtl/>
              </w:rPr>
            </w:pPr>
            <w:r w:rsidRPr="00F90873">
              <w:rPr>
                <w:rFonts w:cs="B Nazanin" w:hint="cs"/>
                <w:b/>
                <w:bCs/>
                <w:rtl/>
              </w:rPr>
              <w:t>دکر کريمي</w:t>
            </w:r>
          </w:p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 ( کلاسهاي عملي )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20/2/1402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نهم </w:t>
            </w:r>
          </w:p>
        </w:tc>
      </w:tr>
      <w:tr w:rsidR="00F90873" w:rsidTr="00F90873">
        <w:trPr>
          <w:trHeight w:val="800"/>
          <w:jc w:val="center"/>
        </w:trPr>
        <w:tc>
          <w:tcPr>
            <w:tcW w:w="5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يونوگرام ، بيوشيمي، کامل و کشت ادرار و فسير آنتي بيوگرام و بانک خون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  <w:rtl/>
              </w:rPr>
            </w:pPr>
            <w:r w:rsidRPr="00F90873">
              <w:rPr>
                <w:rFonts w:cs="B Nazanin" w:hint="cs"/>
                <w:b/>
                <w:bCs/>
                <w:rtl/>
              </w:rPr>
              <w:t>دکتر برومند</w:t>
            </w:r>
          </w:p>
          <w:p w:rsidR="00F90873" w:rsidRPr="00F90873" w:rsidRDefault="00F90873" w:rsidP="00F90873">
            <w:pPr>
              <w:jc w:val="center"/>
              <w:rPr>
                <w:rFonts w:cs="B Nazanin"/>
                <w:b/>
                <w:bCs/>
              </w:rPr>
            </w:pPr>
            <w:r w:rsidRPr="00F90873">
              <w:rPr>
                <w:rFonts w:cs="B Nazanin" w:hint="cs"/>
                <w:b/>
                <w:bCs/>
                <w:rtl/>
              </w:rPr>
              <w:t xml:space="preserve"> (کلاسهاي عملي)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pPr>
              <w:jc w:val="center"/>
            </w:pPr>
            <w:r w:rsidRPr="00CA3E7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27/2/1402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73" w:rsidRDefault="00F90873" w:rsidP="00F90873">
            <w:r w:rsidRPr="00C5362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0873" w:rsidRDefault="00F90873" w:rsidP="00F908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</w:tr>
    </w:tbl>
    <w:p w:rsidR="008807AC" w:rsidRDefault="008807AC" w:rsidP="008807AC">
      <w:pPr>
        <w:rPr>
          <w:rFonts w:cs="B Nazanin"/>
          <w:b/>
          <w:bCs/>
          <w:sz w:val="24"/>
          <w:szCs w:val="24"/>
          <w:lang w:bidi="fa-IR"/>
        </w:rPr>
      </w:pPr>
    </w:p>
    <w:p w:rsidR="008807AC" w:rsidRDefault="008807AC" w:rsidP="008807AC"/>
    <w:sectPr w:rsidR="0088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AC"/>
    <w:rsid w:val="003B65A8"/>
    <w:rsid w:val="00702D65"/>
    <w:rsid w:val="00775340"/>
    <w:rsid w:val="008807AC"/>
    <w:rsid w:val="00944D1A"/>
    <w:rsid w:val="009E16CA"/>
    <w:rsid w:val="00B00877"/>
    <w:rsid w:val="00B83AE7"/>
    <w:rsid w:val="00BA07FD"/>
    <w:rsid w:val="00DA3F6F"/>
    <w:rsid w:val="00F57EA6"/>
    <w:rsid w:val="00F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CCC3A-E078-4FE9-84BD-6EE3B9DA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7A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Akbari Zahmati</dc:creator>
  <cp:keywords/>
  <dc:description/>
  <cp:lastModifiedBy>Farzaneh Safarizadeh</cp:lastModifiedBy>
  <cp:revision>2</cp:revision>
  <dcterms:created xsi:type="dcterms:W3CDTF">2025-12-07T07:06:00Z</dcterms:created>
  <dcterms:modified xsi:type="dcterms:W3CDTF">2025-12-07T07:06:00Z</dcterms:modified>
</cp:coreProperties>
</file>